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A" w:rsidRDefault="00BF1FAA" w:rsidP="00BF1FAA">
      <w:pPr>
        <w:pStyle w:val="Sinespaciado"/>
        <w:rPr>
          <w:b/>
          <w:color w:val="943634" w:themeColor="accent2" w:themeShade="BF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42975" cy="933450"/>
            <wp:effectExtent l="19050" t="0" r="9525" b="0"/>
            <wp:docPr id="1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78" w:rsidRPr="00620031" w:rsidRDefault="00620031" w:rsidP="00BF1FAA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International</w:t>
      </w:r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Staff</w:t>
      </w:r>
      <w:proofErr w:type="spellEnd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Week</w:t>
      </w:r>
      <w:proofErr w:type="spellEnd"/>
    </w:p>
    <w:p w:rsidR="008F0778" w:rsidRPr="00620031" w:rsidRDefault="00620031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Universidad Católica San Antonio de Murcia</w:t>
      </w:r>
    </w:p>
    <w:p w:rsidR="008F0778" w:rsidRDefault="00620031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25-29 May 2015</w:t>
      </w:r>
    </w:p>
    <w:p w:rsidR="008F0778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</w:p>
    <w:p w:rsidR="008F0778" w:rsidRPr="00CA5AF9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Practical Information</w:t>
      </w:r>
    </w:p>
    <w:p w:rsidR="008F0778" w:rsidRDefault="008F0778" w:rsidP="008F0778"/>
    <w:p w:rsidR="008F0778" w:rsidRDefault="008F0778" w:rsidP="008F0778">
      <w:pPr>
        <w:pStyle w:val="Sinespaciado"/>
      </w:pPr>
    </w:p>
    <w:p w:rsidR="008F0778" w:rsidRPr="006019F6" w:rsidRDefault="00620031" w:rsidP="008F0778">
      <w:pPr>
        <w:pStyle w:val="Sinespaciado"/>
        <w:rPr>
          <w:i/>
        </w:rPr>
      </w:pPr>
      <w:r>
        <w:t>UCAM</w:t>
      </w:r>
      <w:r w:rsidR="008F0778">
        <w:t xml:space="preserve"> looks forward to welcome you to its </w:t>
      </w:r>
      <w:r>
        <w:t>International</w:t>
      </w:r>
      <w:r w:rsidR="008F0778">
        <w:t xml:space="preserve"> Staff Week from </w:t>
      </w:r>
      <w:r>
        <w:t>Mon</w:t>
      </w:r>
      <w:r w:rsidR="008F0778">
        <w:t xml:space="preserve">day </w:t>
      </w:r>
      <w:r>
        <w:t>25</w:t>
      </w:r>
      <w:r w:rsidR="008F0778" w:rsidRPr="00936F63">
        <w:rPr>
          <w:vertAlign w:val="superscript"/>
        </w:rPr>
        <w:t>th</w:t>
      </w:r>
      <w:r w:rsidR="008F0778">
        <w:t xml:space="preserve"> to </w:t>
      </w:r>
      <w:r>
        <w:t>Fri</w:t>
      </w:r>
      <w:r w:rsidR="008F0778">
        <w:t>day 2</w:t>
      </w:r>
      <w:r>
        <w:t>9</w:t>
      </w:r>
      <w:r w:rsidRPr="00620031">
        <w:rPr>
          <w:vertAlign w:val="superscript"/>
        </w:rPr>
        <w:t>th</w:t>
      </w:r>
      <w:r>
        <w:t xml:space="preserve"> May</w:t>
      </w:r>
      <w:r w:rsidR="008F0778">
        <w:t xml:space="preserve"> 201</w:t>
      </w:r>
      <w:r>
        <w:t>5</w:t>
      </w:r>
      <w:r w:rsidR="008F0778">
        <w:t>.  Please see below for information on registering for the International Week, accommodation booking arrangements and other practical arrangements, including local transport</w:t>
      </w:r>
      <w:r w:rsidR="008F0778" w:rsidRPr="006019F6">
        <w:rPr>
          <w:i/>
        </w:rPr>
        <w:t>.</w:t>
      </w: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Registration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8F0778" w:rsidP="008F0778">
      <w:pPr>
        <w:pStyle w:val="Sinespaciado"/>
      </w:pPr>
      <w:r w:rsidRPr="006019F6">
        <w:t xml:space="preserve">Please complete the attached registration form and </w:t>
      </w:r>
      <w:r w:rsidRPr="006019F6">
        <w:rPr>
          <w:u w:val="single"/>
        </w:rPr>
        <w:t>email it no later than Friday, 2</w:t>
      </w:r>
      <w:r w:rsidR="00620031">
        <w:rPr>
          <w:u w:val="single"/>
        </w:rPr>
        <w:t>4</w:t>
      </w:r>
      <w:r w:rsidRPr="006019F6">
        <w:rPr>
          <w:u w:val="single"/>
          <w:vertAlign w:val="superscript"/>
        </w:rPr>
        <w:t>th</w:t>
      </w:r>
      <w:r w:rsidRPr="006019F6">
        <w:rPr>
          <w:u w:val="single"/>
        </w:rPr>
        <w:t xml:space="preserve"> April to</w:t>
      </w:r>
      <w:r w:rsidRPr="006019F6">
        <w:t>: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05247A" w:rsidP="008F0778">
      <w:pPr>
        <w:pStyle w:val="Sinespaciado"/>
      </w:pPr>
      <w:hyperlink r:id="rId6" w:history="1">
        <w:r w:rsidR="00620031">
          <w:rPr>
            <w:rStyle w:val="Hipervnculo"/>
          </w:rPr>
          <w:t>lmeijer@ucam.edu</w:t>
        </w:r>
      </w:hyperlink>
    </w:p>
    <w:p w:rsidR="008F0778" w:rsidRDefault="008F0778" w:rsidP="008F0778">
      <w:pPr>
        <w:pStyle w:val="Sinespaciado"/>
        <w:rPr>
          <w:i/>
        </w:rPr>
      </w:pPr>
    </w:p>
    <w:p w:rsidR="008F0778" w:rsidRDefault="008F0778" w:rsidP="008F0778">
      <w:pPr>
        <w:pStyle w:val="Sinespaciado"/>
        <w:rPr>
          <w:i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Accommodation</w:t>
      </w:r>
    </w:p>
    <w:p w:rsidR="008F0778" w:rsidRPr="006019F6" w:rsidRDefault="008F0778" w:rsidP="008F0778">
      <w:pPr>
        <w:pStyle w:val="Sinespaciado"/>
        <w:rPr>
          <w:i/>
        </w:rPr>
      </w:pPr>
    </w:p>
    <w:p w:rsidR="008F0778" w:rsidRDefault="00620031" w:rsidP="00620031">
      <w:pPr>
        <w:rPr>
          <w:lang w:val="en-IE" w:eastAsia="en-IE"/>
        </w:rPr>
      </w:pPr>
      <w:r>
        <w:rPr>
          <w:lang w:val="en-IE" w:eastAsia="en-IE"/>
        </w:rPr>
        <w:t>In the attachment you will find information about hotels that offer special rates to UCAM guests. If you wish to stay in any of these hotels, please let me know (</w:t>
      </w:r>
      <w:hyperlink r:id="rId7" w:history="1">
        <w:r w:rsidRPr="007775EF">
          <w:rPr>
            <w:rStyle w:val="Hipervnculo"/>
            <w:lang w:val="en-IE" w:eastAsia="en-IE"/>
          </w:rPr>
          <w:t>lmeijer@ucam.edu</w:t>
        </w:r>
      </w:hyperlink>
      <w:proofErr w:type="gramStart"/>
      <w:r>
        <w:rPr>
          <w:lang w:val="en-IE" w:eastAsia="en-IE"/>
        </w:rPr>
        <w:t>)  so</w:t>
      </w:r>
      <w:proofErr w:type="gramEnd"/>
      <w:r>
        <w:rPr>
          <w:lang w:val="en-IE" w:eastAsia="en-IE"/>
        </w:rPr>
        <w:t xml:space="preserve"> we can make the reservation for you at this special rate.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7B012A" w:rsidRDefault="008F0778" w:rsidP="008F0778">
      <w:pPr>
        <w:rPr>
          <w:b/>
          <w:i/>
          <w:sz w:val="28"/>
          <w:szCs w:val="28"/>
          <w:lang w:val="en-IE"/>
        </w:rPr>
      </w:pPr>
      <w:r w:rsidRPr="007B012A">
        <w:rPr>
          <w:b/>
          <w:i/>
          <w:sz w:val="28"/>
          <w:szCs w:val="28"/>
          <w:lang w:val="en-IE"/>
        </w:rPr>
        <w:t xml:space="preserve">Funding Your Attendance at the </w:t>
      </w:r>
      <w:r w:rsidR="00620031">
        <w:rPr>
          <w:b/>
          <w:i/>
          <w:sz w:val="28"/>
          <w:szCs w:val="28"/>
          <w:lang w:val="en-IE"/>
        </w:rPr>
        <w:t>UCAM International</w:t>
      </w:r>
      <w:r w:rsidRPr="007B012A">
        <w:rPr>
          <w:b/>
          <w:i/>
          <w:sz w:val="28"/>
          <w:szCs w:val="28"/>
          <w:lang w:val="en-IE"/>
        </w:rPr>
        <w:t xml:space="preserve"> Staff Week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Delegates attending the </w:t>
      </w:r>
      <w:r w:rsidR="00620031">
        <w:rPr>
          <w:lang w:val="en-IE"/>
        </w:rPr>
        <w:t>International</w:t>
      </w:r>
      <w:r>
        <w:rPr>
          <w:lang w:val="en-IE"/>
        </w:rPr>
        <w:t xml:space="preserve"> Staff Week should be able to obtain Erasmus funding from their sending institutions, either from “OM” – Organisation of Mobility funding, or Erasmus Staff Training grants.  </w:t>
      </w:r>
    </w:p>
    <w:p w:rsidR="008F0778" w:rsidRPr="00F6699E" w:rsidRDefault="008F0778" w:rsidP="008F0778">
      <w:pPr>
        <w:rPr>
          <w:i/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covered by </w:t>
      </w:r>
      <w:r w:rsidR="00620031">
        <w:rPr>
          <w:b/>
          <w:i/>
          <w:lang w:val="en-IE"/>
        </w:rPr>
        <w:t>UCAM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The following costs will be covered by </w:t>
      </w:r>
      <w:r w:rsidR="00620031">
        <w:rPr>
          <w:lang w:val="en-IE"/>
        </w:rPr>
        <w:t>UCAM</w:t>
      </w:r>
      <w:r>
        <w:rPr>
          <w:lang w:val="en-IE"/>
        </w:rPr>
        <w:t>:</w:t>
      </w:r>
    </w:p>
    <w:p w:rsidR="008F0778" w:rsidRDefault="008F0778" w:rsidP="008F0778">
      <w:pPr>
        <w:rPr>
          <w:lang w:val="en-IE"/>
        </w:rPr>
      </w:pPr>
    </w:p>
    <w:p w:rsidR="008F0778" w:rsidRPr="007265AE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Lunches on </w:t>
      </w:r>
      <w:r w:rsidR="00620031">
        <w:rPr>
          <w:lang w:val="en-IE"/>
        </w:rPr>
        <w:t>Monday/Tuesday</w:t>
      </w:r>
      <w:r>
        <w:rPr>
          <w:lang w:val="en-IE"/>
        </w:rPr>
        <w:t>/Thurs</w:t>
      </w:r>
      <w:r w:rsidR="00620031">
        <w:rPr>
          <w:lang w:val="en-IE"/>
        </w:rPr>
        <w:t>day</w:t>
      </w:r>
    </w:p>
    <w:p w:rsidR="008F0778" w:rsidRPr="00620031" w:rsidRDefault="008F0778" w:rsidP="00620031">
      <w:pPr>
        <w:rPr>
          <w:lang w:val="en-IE"/>
        </w:rPr>
      </w:pPr>
    </w:p>
    <w:p w:rsidR="008F0778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Coach transfer</w:t>
      </w:r>
      <w:r w:rsidR="008F0778" w:rsidRPr="00620031">
        <w:rPr>
          <w:lang w:val="en-IE"/>
        </w:rPr>
        <w:t xml:space="preserve"> to</w:t>
      </w:r>
      <w:r>
        <w:rPr>
          <w:lang w:val="en-IE"/>
        </w:rPr>
        <w:t xml:space="preserve"> and from</w:t>
      </w:r>
      <w:r w:rsidR="008F0778" w:rsidRPr="00620031">
        <w:rPr>
          <w:lang w:val="en-IE"/>
        </w:rPr>
        <w:t xml:space="preserve"> </w:t>
      </w:r>
      <w:r w:rsidR="00620031" w:rsidRPr="00620031">
        <w:rPr>
          <w:lang w:val="en-IE"/>
        </w:rPr>
        <w:t>UCAM’s Cartagena</w:t>
      </w:r>
      <w:r w:rsidR="008F0778" w:rsidRPr="00620031">
        <w:rPr>
          <w:lang w:val="en-IE"/>
        </w:rPr>
        <w:t xml:space="preserve"> campus </w:t>
      </w:r>
    </w:p>
    <w:p w:rsidR="00620031" w:rsidRPr="00620031" w:rsidRDefault="00620031" w:rsidP="00620031">
      <w:pPr>
        <w:pStyle w:val="Prrafodelista"/>
        <w:rPr>
          <w:lang w:val="en-IE"/>
        </w:rPr>
      </w:pPr>
    </w:p>
    <w:p w:rsidR="00620031" w:rsidRDefault="00620031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Boat Tour in Cartagena</w:t>
      </w:r>
    </w:p>
    <w:p w:rsidR="00BF1FAA" w:rsidRPr="00BF1FAA" w:rsidRDefault="00BF1FAA" w:rsidP="00BF1FAA">
      <w:pPr>
        <w:pStyle w:val="Prrafodelista"/>
        <w:rPr>
          <w:lang w:val="en-IE"/>
        </w:rPr>
      </w:pPr>
    </w:p>
    <w:p w:rsidR="00BF1FAA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Guided City Tour in Murcia</w:t>
      </w:r>
    </w:p>
    <w:p w:rsidR="008F0778" w:rsidRPr="00620031" w:rsidRDefault="008F0778" w:rsidP="00620031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Welcome packs</w:t>
      </w:r>
    </w:p>
    <w:p w:rsidR="008F0778" w:rsidRPr="007B012A" w:rsidRDefault="008F0778" w:rsidP="008F0778">
      <w:pPr>
        <w:pStyle w:val="Prrafodelista"/>
        <w:rPr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which delegates will need to cover (i.e., </w:t>
      </w:r>
      <w:r w:rsidRPr="007B012A">
        <w:rPr>
          <w:b/>
          <w:i/>
          <w:u w:val="single"/>
          <w:lang w:val="en-IE"/>
        </w:rPr>
        <w:t>not</w:t>
      </w:r>
      <w:r w:rsidRPr="007B012A">
        <w:rPr>
          <w:b/>
          <w:i/>
          <w:lang w:val="en-IE"/>
        </w:rPr>
        <w:t xml:space="preserve"> covered by </w:t>
      </w:r>
      <w:r w:rsidR="00620031">
        <w:rPr>
          <w:b/>
          <w:i/>
          <w:lang w:val="en-IE"/>
        </w:rPr>
        <w:t>UCAM</w:t>
      </w:r>
      <w:r w:rsidRPr="007B012A">
        <w:rPr>
          <w:b/>
          <w:i/>
          <w:lang w:val="en-IE"/>
        </w:rPr>
        <w:t>)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lang w:val="en-IE"/>
        </w:rPr>
      </w:pPr>
      <w:r w:rsidRPr="00EF052D">
        <w:rPr>
          <w:lang w:val="en-IE"/>
        </w:rPr>
        <w:t>All other costs not specified in the list above, including:</w:t>
      </w:r>
    </w:p>
    <w:p w:rsidR="008F0778" w:rsidRDefault="008F0778" w:rsidP="008F0778">
      <w:pPr>
        <w:rPr>
          <w:lang w:val="en-IE"/>
        </w:rPr>
      </w:pPr>
    </w:p>
    <w:p w:rsidR="008F0778" w:rsidRPr="00620031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620031">
        <w:rPr>
          <w:lang w:val="en-IE"/>
        </w:rPr>
        <w:t>Evening meal costs on all evenings</w:t>
      </w:r>
    </w:p>
    <w:p w:rsidR="008F0778" w:rsidRPr="007B012A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7B012A">
        <w:rPr>
          <w:lang w:val="en-IE"/>
        </w:rPr>
        <w:t>Transport to and from airport</w:t>
      </w:r>
      <w:r>
        <w:rPr>
          <w:lang w:val="en-IE"/>
        </w:rPr>
        <w:t xml:space="preserve"> / rail or bus station on arrival and departure days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Commuting costs between </w:t>
      </w:r>
      <w:r w:rsidR="00620031">
        <w:rPr>
          <w:lang w:val="en-IE"/>
        </w:rPr>
        <w:t>hotel</w:t>
      </w:r>
      <w:r>
        <w:rPr>
          <w:lang w:val="en-IE"/>
        </w:rPr>
        <w:t xml:space="preserve"> and </w:t>
      </w:r>
      <w:r w:rsidR="00620031">
        <w:rPr>
          <w:lang w:val="en-IE"/>
        </w:rPr>
        <w:t xml:space="preserve"> UCAM</w:t>
      </w:r>
      <w:r w:rsidRPr="007B012A">
        <w:rPr>
          <w:lang w:val="en-IE"/>
        </w:rPr>
        <w:t xml:space="preserve"> Campus</w:t>
      </w:r>
    </w:p>
    <w:p w:rsidR="008F0778" w:rsidRPr="00EF052D" w:rsidRDefault="008F0778" w:rsidP="008F0778">
      <w:pPr>
        <w:pStyle w:val="Prrafodelista"/>
        <w:rPr>
          <w:lang w:val="en-IE"/>
        </w:rPr>
      </w:pPr>
    </w:p>
    <w:p w:rsidR="008F0778" w:rsidRPr="00CA5AF9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  <w:r w:rsidRPr="00CA5AF9">
        <w:rPr>
          <w:b/>
          <w:i/>
          <w:sz w:val="28"/>
          <w:szCs w:val="28"/>
          <w:lang w:val="en-IE"/>
        </w:rPr>
        <w:t>Transport and Connections</w:t>
      </w:r>
    </w:p>
    <w:p w:rsidR="008F0778" w:rsidRPr="00CA5AF9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CA5AF9" w:rsidRDefault="008F0778" w:rsidP="008F0778">
      <w:pPr>
        <w:rPr>
          <w:b/>
          <w:i/>
          <w:lang w:val="en-IE"/>
        </w:rPr>
      </w:pPr>
      <w:r w:rsidRPr="00CA5AF9">
        <w:rPr>
          <w:b/>
          <w:i/>
          <w:lang w:val="en-IE"/>
        </w:rPr>
        <w:t xml:space="preserve">Getting to </w:t>
      </w:r>
      <w:r w:rsidR="00620031">
        <w:rPr>
          <w:b/>
          <w:i/>
          <w:lang w:val="en-IE"/>
        </w:rPr>
        <w:t>Murcia</w:t>
      </w:r>
    </w:p>
    <w:p w:rsidR="008F0778" w:rsidRDefault="008F0778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 xml:space="preserve">Please check our website for more information:  </w:t>
      </w:r>
    </w:p>
    <w:p w:rsidR="008F0778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</w:t>
      </w:r>
    </w:p>
    <w:p w:rsidR="008F0778" w:rsidRDefault="008F0778" w:rsidP="008F0778">
      <w:pPr>
        <w:rPr>
          <w:lang w:val="en-IE"/>
        </w:rPr>
      </w:pPr>
    </w:p>
    <w:p w:rsidR="008F0778" w:rsidRPr="00620031" w:rsidRDefault="00620031" w:rsidP="008F0778">
      <w:pPr>
        <w:rPr>
          <w:b/>
          <w:i/>
          <w:lang w:val="en-IE"/>
        </w:rPr>
      </w:pPr>
      <w:r w:rsidRPr="00620031">
        <w:rPr>
          <w:b/>
          <w:i/>
          <w:lang w:val="en-IE"/>
        </w:rPr>
        <w:t>Getting from Murcia to UCAM</w:t>
      </w:r>
    </w:p>
    <w:p w:rsidR="00620031" w:rsidRDefault="00620031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>Please c heck the information on our website:</w:t>
      </w:r>
    </w:p>
    <w:p w:rsid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http://international.ucam.edu/student-life/how-to-get-to-ucam/murcia-ucam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i/>
          <w:sz w:val="28"/>
          <w:szCs w:val="28"/>
          <w:lang w:val="en-IE"/>
        </w:rPr>
      </w:pPr>
      <w:r w:rsidRPr="00EF052D">
        <w:rPr>
          <w:b/>
          <w:i/>
          <w:sz w:val="28"/>
          <w:szCs w:val="28"/>
          <w:lang w:val="en-IE"/>
        </w:rPr>
        <w:t>Other Useful Information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 w:rsidRPr="00EF052D">
        <w:rPr>
          <w:b/>
          <w:lang w:val="en-IE"/>
        </w:rPr>
        <w:t>Banking/Currency:</w:t>
      </w:r>
      <w:r w:rsidR="00620031">
        <w:rPr>
          <w:lang w:val="en-IE"/>
        </w:rPr>
        <w:t xml:space="preserve">  The currency in Spain </w:t>
      </w:r>
      <w:r>
        <w:rPr>
          <w:lang w:val="en-IE"/>
        </w:rPr>
        <w:t xml:space="preserve">is the Euro.  There is a bank on the </w:t>
      </w:r>
      <w:r w:rsidR="00620031">
        <w:rPr>
          <w:lang w:val="en-IE"/>
        </w:rPr>
        <w:t>UCAM</w:t>
      </w:r>
      <w:r>
        <w:rPr>
          <w:lang w:val="en-IE"/>
        </w:rPr>
        <w:t xml:space="preserve"> campus, as well as cash points av</w:t>
      </w:r>
      <w:r w:rsidR="00620031">
        <w:rPr>
          <w:lang w:val="en-IE"/>
        </w:rPr>
        <w:t>ailable.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Climate/Clothing</w:t>
      </w:r>
    </w:p>
    <w:p w:rsidR="008F0778" w:rsidRDefault="00620031" w:rsidP="008F0778">
      <w:pPr>
        <w:rPr>
          <w:lang w:val="en-IE"/>
        </w:rPr>
      </w:pPr>
      <w:r>
        <w:rPr>
          <w:lang w:val="en-IE"/>
        </w:rPr>
        <w:t>In Murcia we enjoy a Mediterranean climate with an average temperature in the month of May of 20 degrees, and maximums around 28 degrees</w:t>
      </w:r>
      <w:r w:rsidR="008F0778">
        <w:rPr>
          <w:lang w:val="en-IE"/>
        </w:rPr>
        <w:t xml:space="preserve">.  </w:t>
      </w:r>
      <w:r>
        <w:rPr>
          <w:lang w:val="en-IE"/>
        </w:rPr>
        <w:t>However evenings and morning are still chilly in May so please bring some jacket and sweater also.  Occasionally there can be a rainy day in May, so don’t forget to bring some umbrella or waterproof jacket.</w:t>
      </w:r>
    </w:p>
    <w:p w:rsidR="00620031" w:rsidRPr="00EF052D" w:rsidRDefault="00620031" w:rsidP="008F0778">
      <w:pPr>
        <w:rPr>
          <w:b/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Health Insurance</w:t>
      </w: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We hope that you won’t need to use it, but please ensure that you bring your </w:t>
      </w:r>
      <w:r w:rsidRPr="00EF052D">
        <w:rPr>
          <w:b/>
          <w:lang w:val="en-IE"/>
        </w:rPr>
        <w:t xml:space="preserve">European Health Insurance Card </w:t>
      </w:r>
      <w:r>
        <w:rPr>
          <w:lang w:val="en-IE"/>
        </w:rPr>
        <w:t xml:space="preserve">with you, and check that it will be valid for the period of time you will be in </w:t>
      </w:r>
      <w:r w:rsidR="00620031">
        <w:rPr>
          <w:lang w:val="en-IE"/>
        </w:rPr>
        <w:t>Spain</w:t>
      </w:r>
      <w:r>
        <w:rPr>
          <w:lang w:val="en-IE"/>
        </w:rPr>
        <w:t>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lang w:val="en-IE"/>
        </w:rPr>
      </w:pPr>
      <w:r>
        <w:rPr>
          <w:b/>
          <w:lang w:val="en-IE"/>
        </w:rPr>
        <w:t>Tourist Information</w:t>
      </w:r>
      <w:r w:rsidR="00620031">
        <w:rPr>
          <w:b/>
          <w:lang w:val="en-IE"/>
        </w:rPr>
        <w:t>:</w:t>
      </w:r>
    </w:p>
    <w:p w:rsidR="00620031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http://www.murciaturistica.es/</w:t>
      </w:r>
    </w:p>
    <w:p w:rsidR="008F0778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http://international.ucam.edu/student-life/murcia-mediterranean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5A372D" w:rsidRDefault="005A372D">
      <w:bookmarkStart w:id="0" w:name="_GoBack"/>
      <w:bookmarkEnd w:id="0"/>
    </w:p>
    <w:sectPr w:rsidR="005A372D" w:rsidSect="0005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599"/>
    <w:multiLevelType w:val="hybridMultilevel"/>
    <w:tmpl w:val="22C6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2F0"/>
    <w:multiLevelType w:val="hybridMultilevel"/>
    <w:tmpl w:val="0D94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0778"/>
    <w:rsid w:val="0005247A"/>
    <w:rsid w:val="005A372D"/>
    <w:rsid w:val="00620031"/>
    <w:rsid w:val="0066795E"/>
    <w:rsid w:val="008F0778"/>
    <w:rsid w:val="00B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F07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7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NoSpacing">
    <w:name w:val="No Spacing"/>
    <w:uiPriority w:val="1"/>
    <w:qFormat/>
    <w:rsid w:val="00667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eijer@uc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.mulderrig@cit.i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x2134129</cp:lastModifiedBy>
  <cp:revision>2</cp:revision>
  <dcterms:created xsi:type="dcterms:W3CDTF">2015-04-13T12:47:00Z</dcterms:created>
  <dcterms:modified xsi:type="dcterms:W3CDTF">2015-04-13T12:47:00Z</dcterms:modified>
</cp:coreProperties>
</file>