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36" w:rsidRPr="00E644BF" w:rsidRDefault="00A37B44" w:rsidP="00114C36">
      <w:pPr>
        <w:rPr>
          <w:rFonts w:ascii="Sylfaen" w:eastAsia="MS Mincho" w:hAnsi="Sylfaen" w:cs="Calibri"/>
          <w:b/>
          <w:noProof/>
          <w:color w:val="365375"/>
          <w:sz w:val="22"/>
          <w:szCs w:val="22"/>
          <w:lang w:val="en-GB" w:eastAsia="ja-JP"/>
        </w:rPr>
      </w:pPr>
      <w:r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pl-PL"/>
        </w:rPr>
        <w:drawing>
          <wp:inline distT="0" distB="0" distL="0" distR="0" wp14:anchorId="199AF6C5" wp14:editId="68F9A99F">
            <wp:extent cx="2432685" cy="51816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</w:t>
      </w:r>
      <w:r w:rsidR="00147A47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</w:t>
      </w:r>
      <w:r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        </w:t>
      </w:r>
      <w:r w:rsidR="00147A47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</w:t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</w:t>
      </w:r>
      <w:r w:rsidR="00147A47">
        <w:rPr>
          <w:noProof/>
          <w:lang w:val="pl-PL" w:eastAsia="pl-PL"/>
        </w:rPr>
        <w:drawing>
          <wp:inline distT="0" distB="0" distL="0" distR="0" wp14:anchorId="4CED3298" wp14:editId="42BAD865">
            <wp:extent cx="1722120" cy="487045"/>
            <wp:effectExtent l="0" t="0" r="0" b="8255"/>
            <wp:docPr id="2" name="Obraz 2" descr="http://bwz.uw.edu.pl/wp-content/uploads/2015/06/EU-flag-Erasmus-_vect_POS-e1445420162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wz.uw.edu.pl/wp-content/uploads/2015/06/EU-flag-Erasmus-_vect_POS-e14454201625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                                     </w:t>
      </w:r>
    </w:p>
    <w:p w:rsidR="00114C36" w:rsidRPr="00E644BF" w:rsidRDefault="00A37B44" w:rsidP="00114C36">
      <w:pPr>
        <w:jc w:val="right"/>
        <w:rPr>
          <w:rFonts w:ascii="Sylfaen" w:hAnsi="Sylfaen" w:cs="Calibri"/>
          <w:b/>
          <w:noProof/>
          <w:color w:val="365375"/>
          <w:lang w:val="en-GB"/>
        </w:rPr>
      </w:pPr>
      <w:r w:rsidRPr="00E644BF">
        <w:rPr>
          <w:rFonts w:ascii="Sylfaen" w:hAnsi="Sylfae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3AEFC" wp14:editId="2FBCDEA0">
                <wp:simplePos x="0" y="0"/>
                <wp:positionH relativeFrom="column">
                  <wp:posOffset>60325</wp:posOffset>
                </wp:positionH>
                <wp:positionV relativeFrom="paragraph">
                  <wp:posOffset>43180</wp:posOffset>
                </wp:positionV>
                <wp:extent cx="6619875" cy="0"/>
                <wp:effectExtent l="14605" t="20320" r="23495" b="177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5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E25E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4pt" to="52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" strokecolor="#002570" strokeweight="2.25pt"/>
            </w:pict>
          </mc:Fallback>
        </mc:AlternateContent>
      </w:r>
    </w:p>
    <w:p w:rsidR="00F43E0D" w:rsidRPr="00A37B44" w:rsidRDefault="00F43E0D" w:rsidP="00F43E0D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A37B44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University of Warsaw (PL WARSZAW01)</w:t>
      </w:r>
    </w:p>
    <w:p w:rsidR="00F43E0D" w:rsidRPr="00A37B44" w:rsidRDefault="00F43E0D" w:rsidP="00F43E0D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A37B44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International Staff Training Week</w:t>
      </w:r>
    </w:p>
    <w:p w:rsidR="00F43E0D" w:rsidRPr="00A37B44" w:rsidRDefault="00B77C79" w:rsidP="00F43E0D">
      <w:pPr>
        <w:jc w:val="center"/>
        <w:rPr>
          <w:rFonts w:cs="Arial"/>
          <w:noProof/>
          <w:color w:val="1F497D" w:themeColor="text2"/>
          <w:lang w:val="en-US" w:eastAsia="pl-PL"/>
        </w:rPr>
      </w:pPr>
      <w:r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3 - 7 June, 2019</w:t>
      </w:r>
    </w:p>
    <w:p w:rsidR="00A8512A" w:rsidRPr="00A37B44" w:rsidRDefault="00A8512A" w:rsidP="00114C36">
      <w:pPr>
        <w:jc w:val="center"/>
        <w:rPr>
          <w:rFonts w:asciiTheme="minorHAnsi" w:hAnsiTheme="minorHAnsi" w:cs="Calibri"/>
          <w:b/>
          <w:noProof/>
          <w:color w:val="0020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96D43" w:rsidRPr="00A37B44" w:rsidRDefault="004B071C" w:rsidP="00B9288D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 w:rsidRPr="00B9288D">
        <w:rPr>
          <w:rFonts w:asciiTheme="minorHAnsi" w:hAnsiTheme="minorHAnsi" w:cs="Calibri"/>
          <w:b/>
          <w:lang w:val="en-US"/>
        </w:rPr>
        <w:t>CROSS</w:t>
      </w:r>
      <w:r>
        <w:rPr>
          <w:rFonts w:asciiTheme="minorHAnsi" w:hAnsiTheme="minorHAnsi" w:cs="Calibri"/>
          <w:b/>
          <w:lang w:val="en-US"/>
        </w:rPr>
        <w:t>-CULTURAL COMMUNICATION. RESOLVING CONFLICTS IN A MULTI CULTURAL COMMUNITY</w:t>
      </w:r>
    </w:p>
    <w:p w:rsidR="00A8512A" w:rsidRPr="00845F5E" w:rsidRDefault="00A8512A" w:rsidP="00845F5E">
      <w:pPr>
        <w:spacing w:line="360" w:lineRule="auto"/>
        <w:jc w:val="center"/>
        <w:rPr>
          <w:rFonts w:asciiTheme="minorHAnsi" w:hAnsiTheme="minorHAnsi" w:cs="Arial"/>
          <w:b/>
          <w:u w:val="single"/>
          <w:lang w:val="en-US"/>
        </w:rPr>
      </w:pPr>
      <w:r w:rsidRPr="00A37B44">
        <w:rPr>
          <w:rFonts w:asciiTheme="minorHAnsi" w:hAnsiTheme="minorHAnsi" w:cs="Arial"/>
          <w:b/>
          <w:u w:val="single"/>
          <w:lang w:val="en-US"/>
        </w:rPr>
        <w:t>Application Form</w:t>
      </w:r>
      <w:bookmarkStart w:id="0" w:name="_GoBack"/>
      <w:bookmarkEnd w:id="0"/>
    </w:p>
    <w:tbl>
      <w:tblPr>
        <w:tblpPr w:leftFromText="141" w:rightFromText="141" w:vertAnchor="text" w:horzAnchor="margin" w:tblpXSpec="center" w:tblpY="14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3"/>
        <w:gridCol w:w="101"/>
        <w:gridCol w:w="2625"/>
      </w:tblGrid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288D" w:rsidRPr="00F43E0D" w:rsidTr="00B9288D">
        <w:tc>
          <w:tcPr>
            <w:tcW w:w="4248" w:type="dxa"/>
            <w:shd w:val="clear" w:color="auto" w:fill="auto"/>
          </w:tcPr>
          <w:p w:rsidR="00B9288D" w:rsidRDefault="00B9288D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Gender</w:t>
            </w:r>
          </w:p>
          <w:p w:rsidR="00B9288D" w:rsidRPr="00F43E0D" w:rsidRDefault="00B9288D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9288D" w:rsidRDefault="00B9288D" w:rsidP="00B92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9288D" w:rsidRPr="00F43E0D" w:rsidRDefault="00B9288D" w:rsidP="00B92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FEMALE</w:t>
            </w: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Home University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Department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Position/Function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E-mail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Your main interests/ expectations 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rPr>
          <w:trHeight w:val="572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visit any particular office/ department at the University of Warsaw?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</w:tr>
      <w:tr w:rsidR="00A8512A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96D43" w:rsidRDefault="00796D43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1703F0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="00B77C79">
              <w:rPr>
                <w:rFonts w:asciiTheme="minorHAnsi" w:hAnsiTheme="minorHAnsi" w:cs="Arial"/>
                <w:sz w:val="22"/>
                <w:szCs w:val="22"/>
                <w:lang w:val="en-US"/>
              </w:rPr>
              <w:t>f yes, p</w:t>
            </w:r>
            <w:r w:rsidR="00A8512A"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lease specify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rPr>
          <w:trHeight w:val="55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meet with any staff member(s) in particular?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</w:tr>
      <w:tr w:rsidR="00A8512A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96D43" w:rsidRDefault="00796D43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B77C79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If yes, p</w:t>
            </w:r>
            <w:r w:rsidR="00A8512A"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lease specify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154C0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0154C0" w:rsidRPr="00F43E0D" w:rsidRDefault="000154C0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Dietary requirements (allergy, vegetarian, etc.)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0154C0" w:rsidRPr="00F43E0D" w:rsidRDefault="000154C0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A8512A" w:rsidRDefault="00A8512A" w:rsidP="00A8512A">
      <w:pPr>
        <w:rPr>
          <w:rFonts w:asciiTheme="minorHAnsi" w:hAnsiTheme="minorHAnsi" w:cs="Arial"/>
          <w:lang w:val="en-US"/>
        </w:rPr>
      </w:pPr>
    </w:p>
    <w:p w:rsidR="00F66A1C" w:rsidRDefault="00F66A1C" w:rsidP="00A8512A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Please send applications to:</w:t>
      </w:r>
    </w:p>
    <w:p w:rsidR="00F66A1C" w:rsidRDefault="00F66A1C" w:rsidP="00A8512A">
      <w:pPr>
        <w:rPr>
          <w:rFonts w:asciiTheme="minorHAnsi" w:hAnsiTheme="minorHAnsi" w:cs="Arial"/>
          <w:lang w:val="en-US"/>
        </w:rPr>
      </w:pPr>
    </w:p>
    <w:p w:rsidR="00F66A1C" w:rsidRDefault="00845F5E" w:rsidP="00A8512A">
      <w:pPr>
        <w:rPr>
          <w:rFonts w:asciiTheme="minorHAnsi" w:hAnsiTheme="minorHAnsi" w:cs="Arial"/>
          <w:lang w:val="en-US"/>
        </w:rPr>
      </w:pPr>
      <w:hyperlink r:id="rId6" w:history="1">
        <w:r w:rsidR="00F66A1C" w:rsidRPr="005163CC">
          <w:rPr>
            <w:rStyle w:val="Hipercze"/>
            <w:rFonts w:asciiTheme="minorHAnsi" w:hAnsiTheme="minorHAnsi" w:cs="Arial"/>
            <w:lang w:val="en-US"/>
          </w:rPr>
          <w:t>joanna.naglowska@adm.uw.edu.pl</w:t>
        </w:r>
      </w:hyperlink>
      <w:r w:rsidR="00F66A1C">
        <w:rPr>
          <w:rFonts w:asciiTheme="minorHAnsi" w:hAnsiTheme="minorHAnsi" w:cs="Arial"/>
          <w:lang w:val="en-US"/>
        </w:rPr>
        <w:t xml:space="preserve"> (European countries)</w:t>
      </w:r>
    </w:p>
    <w:p w:rsidR="00F66A1C" w:rsidRPr="00F43E0D" w:rsidRDefault="00845F5E" w:rsidP="00A8512A">
      <w:pPr>
        <w:rPr>
          <w:rFonts w:asciiTheme="minorHAnsi" w:hAnsiTheme="minorHAnsi" w:cs="Arial"/>
          <w:lang w:val="en-US"/>
        </w:rPr>
      </w:pPr>
      <w:hyperlink r:id="rId7" w:history="1">
        <w:r w:rsidR="00F66A1C" w:rsidRPr="005163CC">
          <w:rPr>
            <w:rStyle w:val="Hipercze"/>
            <w:rFonts w:asciiTheme="minorHAnsi" w:hAnsiTheme="minorHAnsi" w:cs="Arial"/>
            <w:lang w:val="en-US"/>
          </w:rPr>
          <w:t>joanna.wiszniewska@adm.uw.edu.pl</w:t>
        </w:r>
      </w:hyperlink>
      <w:r w:rsidR="00F66A1C">
        <w:rPr>
          <w:rFonts w:asciiTheme="minorHAnsi" w:hAnsiTheme="minorHAnsi" w:cs="Arial"/>
          <w:lang w:val="en-US"/>
        </w:rPr>
        <w:t xml:space="preserve"> (non-European countries)</w:t>
      </w:r>
    </w:p>
    <w:sectPr w:rsidR="00F66A1C" w:rsidRPr="00F43E0D" w:rsidSect="00A3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e Olive Compact">
    <w:altName w:val="Tahoma"/>
    <w:panose1 w:val="020B090403050403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6"/>
    <w:rsid w:val="000154C0"/>
    <w:rsid w:val="00020F88"/>
    <w:rsid w:val="00087D2A"/>
    <w:rsid w:val="000D1E09"/>
    <w:rsid w:val="00114C36"/>
    <w:rsid w:val="00147A47"/>
    <w:rsid w:val="001703F0"/>
    <w:rsid w:val="001D2B26"/>
    <w:rsid w:val="002520E4"/>
    <w:rsid w:val="002E0A10"/>
    <w:rsid w:val="00307622"/>
    <w:rsid w:val="00364A1C"/>
    <w:rsid w:val="00374871"/>
    <w:rsid w:val="003914F2"/>
    <w:rsid w:val="003B1C5D"/>
    <w:rsid w:val="004B071C"/>
    <w:rsid w:val="005B25D5"/>
    <w:rsid w:val="005C56A3"/>
    <w:rsid w:val="005D0D36"/>
    <w:rsid w:val="005F7D3E"/>
    <w:rsid w:val="006502B1"/>
    <w:rsid w:val="006D4A8D"/>
    <w:rsid w:val="00727DF7"/>
    <w:rsid w:val="00796D43"/>
    <w:rsid w:val="007B210B"/>
    <w:rsid w:val="007E03C2"/>
    <w:rsid w:val="00826995"/>
    <w:rsid w:val="00845F5E"/>
    <w:rsid w:val="00847944"/>
    <w:rsid w:val="008B0D00"/>
    <w:rsid w:val="008E6750"/>
    <w:rsid w:val="00902326"/>
    <w:rsid w:val="00972861"/>
    <w:rsid w:val="009946B2"/>
    <w:rsid w:val="00A37B44"/>
    <w:rsid w:val="00A8512A"/>
    <w:rsid w:val="00AA05D5"/>
    <w:rsid w:val="00AC356D"/>
    <w:rsid w:val="00B02911"/>
    <w:rsid w:val="00B553E4"/>
    <w:rsid w:val="00B77C79"/>
    <w:rsid w:val="00B91E20"/>
    <w:rsid w:val="00B9288D"/>
    <w:rsid w:val="00BB4DA2"/>
    <w:rsid w:val="00BD0D39"/>
    <w:rsid w:val="00C16A60"/>
    <w:rsid w:val="00C55AB0"/>
    <w:rsid w:val="00C77A07"/>
    <w:rsid w:val="00CB250E"/>
    <w:rsid w:val="00D2007D"/>
    <w:rsid w:val="00E5159E"/>
    <w:rsid w:val="00EC7A12"/>
    <w:rsid w:val="00F01808"/>
    <w:rsid w:val="00F43E0D"/>
    <w:rsid w:val="00F57946"/>
    <w:rsid w:val="00F66A1C"/>
    <w:rsid w:val="00FA009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2A44-0F54-436B-B3C0-E2014FB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C36"/>
    <w:pPr>
      <w:spacing w:after="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36"/>
    <w:rPr>
      <w:rFonts w:ascii="Tahoma" w:eastAsia="Cambria" w:hAnsi="Tahoma" w:cs="Tahoma"/>
      <w:sz w:val="16"/>
      <w:szCs w:val="16"/>
      <w:lang w:val="cs-CZ"/>
    </w:rPr>
  </w:style>
  <w:style w:type="character" w:styleId="Hipercze">
    <w:name w:val="Hyperlink"/>
    <w:rsid w:val="00A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naglowska@adm.uw.edu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Klaudys</dc:creator>
  <cp:lastModifiedBy>Ewa Rak</cp:lastModifiedBy>
  <cp:revision>2</cp:revision>
  <dcterms:created xsi:type="dcterms:W3CDTF">2019-01-11T09:14:00Z</dcterms:created>
  <dcterms:modified xsi:type="dcterms:W3CDTF">2019-01-11T09:14:00Z</dcterms:modified>
</cp:coreProperties>
</file>